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F266A7" w:rsidRDefault="00C37334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C37334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</w:t>
            </w:r>
            <w:r w:rsidR="000D6038" w:rsidRPr="00AA3F2E">
              <w:rPr>
                <w:b/>
              </w:rPr>
              <w:t xml:space="preserve"> :</w:t>
            </w:r>
          </w:p>
        </w:tc>
        <w:tc>
          <w:tcPr>
            <w:tcW w:w="5863" w:type="dxa"/>
          </w:tcPr>
          <w:p w:rsidR="005527A4" w:rsidRPr="00AA3F2E" w:rsidRDefault="004627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</w:t>
            </w:r>
            <w:r w:rsidR="00C37334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>EC30</w:t>
            </w:r>
            <w:r w:rsidR="00C37334">
              <w:rPr>
                <w:b/>
                <w:szCs w:val="24"/>
              </w:rPr>
              <w:t>10</w:t>
            </w:r>
            <w:r w:rsidRPr="00802088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Duration    </w:t>
            </w:r>
            <w:r w:rsidR="000D6038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0D6038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46278F" w:rsidP="00875196">
            <w:pPr>
              <w:pStyle w:val="Title"/>
              <w:jc w:val="left"/>
              <w:rPr>
                <w:b/>
              </w:rPr>
            </w:pPr>
            <w:r w:rsidRPr="00985C9D">
              <w:rPr>
                <w:b/>
                <w:szCs w:val="24"/>
              </w:rPr>
              <w:t xml:space="preserve">GLOBAL POSITIONING </w:t>
            </w:r>
            <w:r w:rsidR="00B84C47">
              <w:rPr>
                <w:b/>
                <w:szCs w:val="24"/>
              </w:rPr>
              <w:t xml:space="preserve"> </w:t>
            </w:r>
            <w:r w:rsidRPr="00985C9D">
              <w:rPr>
                <w:b/>
                <w:szCs w:val="24"/>
              </w:rPr>
              <w:t>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0D6038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B84C47"/>
    <w:p w:rsidR="000D6038" w:rsidRDefault="000D6038" w:rsidP="00B84C47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>
        <w:rPr>
          <w:b/>
          <w:u w:val="single"/>
        </w:rPr>
        <w:t>ANY FIVE QUESTIONS (5 x 16 = 80 Marks)</w:t>
      </w:r>
    </w:p>
    <w:p w:rsidR="005527A4" w:rsidRDefault="005527A4" w:rsidP="00B84C47">
      <w:pPr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84C4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84C47" w:rsidRDefault="005D0F4A" w:rsidP="00B84C47">
            <w:pPr>
              <w:jc w:val="center"/>
              <w:rPr>
                <w:b/>
              </w:rPr>
            </w:pPr>
            <w:r w:rsidRPr="00B84C4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84C47" w:rsidRDefault="005D0F4A" w:rsidP="00B84C47">
            <w:pPr>
              <w:jc w:val="center"/>
              <w:rPr>
                <w:b/>
              </w:rPr>
            </w:pPr>
            <w:r w:rsidRPr="00B84C4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84C47" w:rsidRDefault="005D0F4A" w:rsidP="00B84C47">
            <w:pPr>
              <w:jc w:val="center"/>
              <w:rPr>
                <w:b/>
              </w:rPr>
            </w:pPr>
            <w:r w:rsidRPr="00B84C4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84C47" w:rsidRDefault="005D0F4A" w:rsidP="00B84C47">
            <w:pPr>
              <w:jc w:val="center"/>
              <w:rPr>
                <w:b/>
              </w:rPr>
            </w:pPr>
            <w:r w:rsidRPr="00B84C47">
              <w:rPr>
                <w:b/>
              </w:rPr>
              <w:t>Course</w:t>
            </w:r>
          </w:p>
          <w:p w:rsidR="005D0F4A" w:rsidRPr="00B84C47" w:rsidRDefault="005D0F4A" w:rsidP="00B84C47">
            <w:pPr>
              <w:jc w:val="center"/>
              <w:rPr>
                <w:b/>
              </w:rPr>
            </w:pPr>
            <w:r w:rsidRPr="00B84C4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84C47" w:rsidRDefault="005D0F4A" w:rsidP="00B84C47">
            <w:pPr>
              <w:jc w:val="center"/>
              <w:rPr>
                <w:b/>
              </w:rPr>
            </w:pPr>
            <w:r w:rsidRPr="00B84C47">
              <w:rPr>
                <w:b/>
              </w:rPr>
              <w:t>Marks</w:t>
            </w:r>
          </w:p>
        </w:tc>
      </w:tr>
      <w:tr w:rsidR="008C0A70" w:rsidRPr="00EF5853" w:rsidTr="007B15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0A70" w:rsidRPr="00EF5853" w:rsidRDefault="008C0A70" w:rsidP="00B84C4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C0A70" w:rsidRPr="00EF5853" w:rsidRDefault="008C0A70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0A70" w:rsidRPr="00F76167" w:rsidRDefault="008C0A70" w:rsidP="00B84C47">
            <w:pPr>
              <w:jc w:val="both"/>
            </w:pPr>
            <w:r w:rsidRPr="00DA5172">
              <w:rPr>
                <w:bCs/>
              </w:rPr>
              <w:t xml:space="preserve">Derive </w:t>
            </w:r>
            <w:r>
              <w:rPr>
                <w:bCs/>
              </w:rPr>
              <w:t xml:space="preserve">the </w:t>
            </w:r>
            <w:r w:rsidRPr="00DA5172">
              <w:rPr>
                <w:bCs/>
              </w:rPr>
              <w:t xml:space="preserve">expression </w:t>
            </w:r>
            <w:r w:rsidR="00CC772B" w:rsidRPr="00DA5172">
              <w:rPr>
                <w:bCs/>
              </w:rPr>
              <w:t>for</w:t>
            </w:r>
            <w:r w:rsidR="00B84C47">
              <w:rPr>
                <w:bCs/>
              </w:rPr>
              <w:t xml:space="preserve"> </w:t>
            </w:r>
            <w:r w:rsidR="00CC772B" w:rsidRPr="00C151E8">
              <w:rPr>
                <w:bCs/>
              </w:rPr>
              <w:t>user</w:t>
            </w:r>
            <w:r w:rsidRPr="00C151E8">
              <w:t xml:space="preserve"> position </w:t>
            </w:r>
            <w:r>
              <w:t>and velocity calculations with no errors constraint using earth-centered and earth-fixed (ECEF) coordinate system.</w:t>
            </w:r>
          </w:p>
        </w:tc>
        <w:tc>
          <w:tcPr>
            <w:tcW w:w="1170" w:type="dxa"/>
            <w:shd w:val="clear" w:color="auto" w:fill="auto"/>
          </w:tcPr>
          <w:p w:rsidR="008C0A70" w:rsidRPr="00F76167" w:rsidRDefault="008C0A70" w:rsidP="007B151A">
            <w:pPr>
              <w:jc w:val="center"/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8C0A70" w:rsidRPr="00F76167" w:rsidRDefault="008C0A70" w:rsidP="007B151A">
            <w:pPr>
              <w:jc w:val="center"/>
            </w:pPr>
            <w:r>
              <w:t>1</w:t>
            </w:r>
            <w:r w:rsidR="000D6038">
              <w:t>0</w:t>
            </w:r>
          </w:p>
        </w:tc>
      </w:tr>
      <w:tr w:rsidR="008C0A70" w:rsidRPr="00EF5853" w:rsidTr="007B15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C0A70" w:rsidRPr="00EF5853" w:rsidRDefault="008C0A70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0A70" w:rsidRPr="00EF5853" w:rsidRDefault="008C0A70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0A70" w:rsidRPr="005916A6" w:rsidRDefault="008C0A70" w:rsidP="00B84C47">
            <w:pPr>
              <w:jc w:val="both"/>
            </w:pPr>
            <w:r>
              <w:t xml:space="preserve">Appraise </w:t>
            </w:r>
            <w:r w:rsidRPr="005916A6">
              <w:t xml:space="preserve">the different notations to refer to the GPS satellites in their orbits and draw the </w:t>
            </w:r>
            <w:r w:rsidRPr="005916A6">
              <w:rPr>
                <w:bCs/>
              </w:rPr>
              <w:t>planar projection</w:t>
            </w:r>
            <w:r w:rsidRPr="005916A6">
              <w:t xml:space="preserve"> of </w:t>
            </w:r>
            <w:r w:rsidRPr="005916A6">
              <w:rPr>
                <w:bCs/>
              </w:rPr>
              <w:t xml:space="preserve">GPS constellation. </w:t>
            </w:r>
          </w:p>
        </w:tc>
        <w:tc>
          <w:tcPr>
            <w:tcW w:w="1170" w:type="dxa"/>
            <w:shd w:val="clear" w:color="auto" w:fill="auto"/>
          </w:tcPr>
          <w:p w:rsidR="008C0A70" w:rsidRPr="00CC62F1" w:rsidRDefault="008C0A70" w:rsidP="007B151A">
            <w:pPr>
              <w:jc w:val="center"/>
            </w:pPr>
            <w:r w:rsidRPr="00CC62F1">
              <w:t>CO1</w:t>
            </w:r>
          </w:p>
        </w:tc>
        <w:tc>
          <w:tcPr>
            <w:tcW w:w="950" w:type="dxa"/>
            <w:shd w:val="clear" w:color="auto" w:fill="auto"/>
          </w:tcPr>
          <w:p w:rsidR="008C0A70" w:rsidRDefault="000D6038" w:rsidP="007B151A">
            <w:pPr>
              <w:jc w:val="center"/>
            </w:pPr>
            <w:r>
              <w:t>6</w:t>
            </w:r>
          </w:p>
        </w:tc>
      </w:tr>
      <w:tr w:rsidR="008C0A70" w:rsidRPr="00EF5853" w:rsidTr="007B151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C0A70" w:rsidRPr="005814FF" w:rsidRDefault="008C0A70" w:rsidP="007B151A">
            <w:pPr>
              <w:jc w:val="center"/>
            </w:pPr>
          </w:p>
        </w:tc>
      </w:tr>
      <w:tr w:rsidR="00C43556" w:rsidRPr="00EF5853" w:rsidTr="007B15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3556" w:rsidRPr="00EF5853" w:rsidRDefault="00C43556" w:rsidP="00B84C4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43556" w:rsidRPr="00EF5853" w:rsidRDefault="00C43556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43556" w:rsidRPr="00F50978" w:rsidRDefault="00C43556" w:rsidP="00B84C47">
            <w:pPr>
              <w:jc w:val="both"/>
            </w:pPr>
            <w:r>
              <w:t>D</w:t>
            </w:r>
            <w:r w:rsidRPr="00A93C48">
              <w:t>escribe the phase</w:t>
            </w:r>
            <w:r>
              <w:t>s</w:t>
            </w:r>
            <w:r w:rsidR="00B84C47">
              <w:t xml:space="preserve"> </w:t>
            </w:r>
            <w:r>
              <w:t xml:space="preserve">in </w:t>
            </w:r>
            <w:r>
              <w:rPr>
                <w:bCs/>
              </w:rPr>
              <w:t>s</w:t>
            </w:r>
            <w:r w:rsidRPr="00A93C48">
              <w:rPr>
                <w:bCs/>
              </w:rPr>
              <w:t xml:space="preserve">pace </w:t>
            </w:r>
            <w:r>
              <w:rPr>
                <w:bCs/>
              </w:rPr>
              <w:t>s</w:t>
            </w:r>
            <w:r w:rsidRPr="00A93C48">
              <w:rPr>
                <w:bCs/>
              </w:rPr>
              <w:t xml:space="preserve">egment </w:t>
            </w:r>
            <w:r>
              <w:rPr>
                <w:bCs/>
              </w:rPr>
              <w:t>d</w:t>
            </w:r>
            <w:r w:rsidRPr="00A93C48">
              <w:rPr>
                <w:bCs/>
              </w:rPr>
              <w:t>evelopment</w:t>
            </w:r>
            <w:r>
              <w:rPr>
                <w:bCs/>
              </w:rPr>
              <w:t xml:space="preserve"> of GPS satellite system.</w:t>
            </w:r>
          </w:p>
        </w:tc>
        <w:tc>
          <w:tcPr>
            <w:tcW w:w="1170" w:type="dxa"/>
            <w:shd w:val="clear" w:color="auto" w:fill="auto"/>
          </w:tcPr>
          <w:p w:rsidR="00C43556" w:rsidRDefault="00C43556" w:rsidP="007B151A">
            <w:pPr>
              <w:jc w:val="center"/>
            </w:pPr>
            <w:r w:rsidRPr="00CC62F1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C43556" w:rsidRPr="00F76167" w:rsidRDefault="00C43556" w:rsidP="007B151A">
            <w:pPr>
              <w:jc w:val="center"/>
            </w:pPr>
            <w:r>
              <w:t>1</w:t>
            </w:r>
            <w:r w:rsidR="000D6038">
              <w:t>0</w:t>
            </w:r>
          </w:p>
        </w:tc>
      </w:tr>
      <w:tr w:rsidR="00C43556" w:rsidRPr="00EF5853" w:rsidTr="007B15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3556" w:rsidRPr="00EF5853" w:rsidRDefault="00C43556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3556" w:rsidRPr="00EF5853" w:rsidRDefault="00C43556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43556" w:rsidRPr="00C151E8" w:rsidRDefault="00C43556" w:rsidP="00B84C47">
            <w:pPr>
              <w:jc w:val="both"/>
              <w:rPr>
                <w:bCs/>
              </w:rPr>
            </w:pPr>
            <w:r>
              <w:rPr>
                <w:bCs/>
              </w:rPr>
              <w:t xml:space="preserve">Construct the 4X4 covariance matrix of dilution of precision (DOP) and list out the </w:t>
            </w:r>
            <w:r w:rsidR="00C37334">
              <w:rPr>
                <w:bCs/>
              </w:rPr>
              <w:t>important</w:t>
            </w:r>
            <w:r>
              <w:rPr>
                <w:bCs/>
              </w:rPr>
              <w:t xml:space="preserve"> elements of DOP. </w:t>
            </w:r>
          </w:p>
        </w:tc>
        <w:tc>
          <w:tcPr>
            <w:tcW w:w="1170" w:type="dxa"/>
            <w:shd w:val="clear" w:color="auto" w:fill="auto"/>
          </w:tcPr>
          <w:p w:rsidR="00C43556" w:rsidRPr="001E60CB" w:rsidRDefault="00C43556" w:rsidP="007B151A">
            <w:pPr>
              <w:jc w:val="center"/>
            </w:pPr>
            <w:r w:rsidRPr="001E60CB">
              <w:t>CO1</w:t>
            </w:r>
          </w:p>
        </w:tc>
        <w:tc>
          <w:tcPr>
            <w:tcW w:w="950" w:type="dxa"/>
            <w:shd w:val="clear" w:color="auto" w:fill="auto"/>
          </w:tcPr>
          <w:p w:rsidR="00C43556" w:rsidRPr="00234F0E" w:rsidRDefault="00C43556" w:rsidP="007B151A">
            <w:pPr>
              <w:jc w:val="center"/>
              <w:rPr>
                <w:highlight w:val="yellow"/>
              </w:rPr>
            </w:pPr>
            <w:r>
              <w:t>6</w:t>
            </w:r>
          </w:p>
        </w:tc>
      </w:tr>
      <w:tr w:rsidR="00C43556" w:rsidRPr="00EF5853" w:rsidTr="007B15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3556" w:rsidRPr="00EF5853" w:rsidRDefault="00C43556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3556" w:rsidRPr="00EF5853" w:rsidRDefault="00C43556" w:rsidP="00B84C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3556" w:rsidRPr="00EF5853" w:rsidRDefault="00C43556" w:rsidP="00B84C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43556" w:rsidRPr="00875196" w:rsidRDefault="00C43556" w:rsidP="007B1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43556" w:rsidRPr="005814FF" w:rsidRDefault="00C43556" w:rsidP="007B151A">
            <w:pPr>
              <w:jc w:val="center"/>
            </w:pP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47" w:rsidRPr="00497F0A" w:rsidRDefault="00B84C47" w:rsidP="00B84C47">
            <w:pPr>
              <w:jc w:val="both"/>
            </w:pPr>
            <w:r>
              <w:t>With neat block diagram d</w:t>
            </w:r>
            <w:r w:rsidRPr="00A93C48">
              <w:t xml:space="preserve">escribe the </w:t>
            </w:r>
            <w:r>
              <w:t>user seg</w:t>
            </w:r>
            <w:r w:rsidRPr="00A93C48">
              <w:rPr>
                <w:bCs/>
              </w:rPr>
              <w:t>men</w:t>
            </w:r>
            <w:r>
              <w:rPr>
                <w:bCs/>
              </w:rPr>
              <w:t>t of GPS satellite system and conclude its design parameters.</w:t>
            </w:r>
          </w:p>
        </w:tc>
        <w:tc>
          <w:tcPr>
            <w:tcW w:w="1170" w:type="dxa"/>
            <w:shd w:val="clear" w:color="auto" w:fill="auto"/>
          </w:tcPr>
          <w:p w:rsidR="00B84C47" w:rsidRPr="00F76167" w:rsidRDefault="00B84C47" w:rsidP="007B151A">
            <w:pPr>
              <w:jc w:val="center"/>
            </w:pPr>
            <w:r w:rsidRPr="00CC62F1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B84C47" w:rsidRDefault="00B84C47" w:rsidP="007B151A">
            <w:pPr>
              <w:jc w:val="center"/>
            </w:pPr>
            <w:r>
              <w:t>10</w:t>
            </w: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4C47" w:rsidRPr="00EF5853" w:rsidRDefault="00B84C47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47" w:rsidRPr="00F50978" w:rsidRDefault="00B84C47" w:rsidP="00B84C47">
            <w:pPr>
              <w:jc w:val="both"/>
            </w:pPr>
            <w:r>
              <w:t xml:space="preserve">Describe the </w:t>
            </w:r>
            <w:r w:rsidRPr="003D2F4B">
              <w:rPr>
                <w:bCs/>
              </w:rPr>
              <w:t>configuration</w:t>
            </w:r>
            <w:r>
              <w:rPr>
                <w:bCs/>
              </w:rPr>
              <w:t>s</w:t>
            </w:r>
            <w:r w:rsidRPr="003D2F4B">
              <w:rPr>
                <w:bCs/>
              </w:rPr>
              <w:t xml:space="preserve"> and </w:t>
            </w:r>
            <w:r>
              <w:rPr>
                <w:bCs/>
              </w:rPr>
              <w:t xml:space="preserve">functions of </w:t>
            </w:r>
            <w:r>
              <w:t>major elements in control seg</w:t>
            </w:r>
            <w:r w:rsidRPr="00A93C48">
              <w:rPr>
                <w:bCs/>
              </w:rPr>
              <w:t>men</w:t>
            </w:r>
            <w:r>
              <w:rPr>
                <w:bCs/>
              </w:rPr>
              <w:t xml:space="preserve">t of GPS. </w:t>
            </w:r>
          </w:p>
        </w:tc>
        <w:tc>
          <w:tcPr>
            <w:tcW w:w="1170" w:type="dxa"/>
            <w:shd w:val="clear" w:color="auto" w:fill="auto"/>
          </w:tcPr>
          <w:p w:rsidR="00B84C47" w:rsidRPr="00F76167" w:rsidRDefault="00B84C47" w:rsidP="007B151A">
            <w:pPr>
              <w:jc w:val="center"/>
            </w:pPr>
            <w:r w:rsidRPr="00CC62F1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B84C47" w:rsidRPr="00F50978" w:rsidRDefault="00B84C47" w:rsidP="007B151A">
            <w:pPr>
              <w:jc w:val="center"/>
            </w:pPr>
            <w:r>
              <w:t>6</w:t>
            </w:r>
          </w:p>
        </w:tc>
      </w:tr>
      <w:tr w:rsidR="00C43556" w:rsidRPr="00EF5853" w:rsidTr="007B151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3556" w:rsidRPr="005814FF" w:rsidRDefault="00C43556" w:rsidP="007B151A">
            <w:pPr>
              <w:jc w:val="center"/>
            </w:pP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47" w:rsidRPr="00A80DAD" w:rsidRDefault="00B84C47" w:rsidP="00B84C47">
            <w:pPr>
              <w:jc w:val="both"/>
            </w:pPr>
            <w:r w:rsidRPr="00A80DAD">
              <w:rPr>
                <w:bCs/>
              </w:rPr>
              <w:t xml:space="preserve">Account for the complexity of the GPS signal. Describe the purposes and properties of the important signal components. </w:t>
            </w:r>
          </w:p>
        </w:tc>
        <w:tc>
          <w:tcPr>
            <w:tcW w:w="1170" w:type="dxa"/>
            <w:shd w:val="clear" w:color="auto" w:fill="auto"/>
          </w:tcPr>
          <w:p w:rsidR="00B84C47" w:rsidRPr="00A80DAD" w:rsidRDefault="00B84C47" w:rsidP="007B151A">
            <w:pPr>
              <w:jc w:val="center"/>
            </w:pPr>
            <w:r w:rsidRPr="00A80DAD">
              <w:t>CO2</w:t>
            </w:r>
          </w:p>
        </w:tc>
        <w:tc>
          <w:tcPr>
            <w:tcW w:w="950" w:type="dxa"/>
            <w:shd w:val="clear" w:color="auto" w:fill="auto"/>
          </w:tcPr>
          <w:p w:rsidR="00B84C47" w:rsidRPr="00A80DAD" w:rsidRDefault="00B84C47" w:rsidP="007B151A">
            <w:pPr>
              <w:jc w:val="center"/>
            </w:pPr>
            <w:r>
              <w:t>12</w:t>
            </w: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4C47" w:rsidRPr="00EF5853" w:rsidRDefault="00B84C47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47" w:rsidRPr="0046278F" w:rsidRDefault="00B84C47" w:rsidP="00B84C47">
            <w:pPr>
              <w:jc w:val="both"/>
              <w:rPr>
                <w:bCs/>
              </w:rPr>
            </w:pPr>
            <w:r w:rsidRPr="0046278F">
              <w:t>Substitute L2 signals' quadrature-phase components in the structure of L1. And with the help of timing diagram explain the generation of L2 band signals.</w:t>
            </w:r>
            <w:r w:rsidRPr="0046278F">
              <w:rPr>
                <w:bCs/>
              </w:rPr>
              <w:t xml:space="preserve"> Do bring out the relationship between </w:t>
            </w:r>
            <w:r w:rsidRPr="0046278F">
              <w:t xml:space="preserve">the mathematical models of L1 and L2 band signals. 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</w:tcPr>
          <w:p w:rsidR="00B84C47" w:rsidRPr="008E0F04" w:rsidRDefault="00B84C47" w:rsidP="007B151A">
            <w:pPr>
              <w:jc w:val="center"/>
            </w:pPr>
            <w:r>
              <w:t>4</w:t>
            </w:r>
          </w:p>
        </w:tc>
      </w:tr>
      <w:tr w:rsidR="0046278F" w:rsidRPr="00EF5853" w:rsidTr="007B151A">
        <w:trPr>
          <w:trHeight w:val="66"/>
        </w:trPr>
        <w:tc>
          <w:tcPr>
            <w:tcW w:w="709" w:type="dxa"/>
            <w:shd w:val="clear" w:color="auto" w:fill="auto"/>
          </w:tcPr>
          <w:p w:rsidR="0046278F" w:rsidRPr="00EF5853" w:rsidRDefault="0046278F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278F" w:rsidRPr="00EF5853" w:rsidRDefault="0046278F" w:rsidP="00B84C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78F" w:rsidRPr="00EF5853" w:rsidRDefault="0046278F" w:rsidP="00B84C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278F" w:rsidRPr="00875196" w:rsidRDefault="0046278F" w:rsidP="007B1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278F" w:rsidRPr="005814FF" w:rsidRDefault="0046278F" w:rsidP="007B151A">
            <w:pPr>
              <w:jc w:val="center"/>
            </w:pP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4C47" w:rsidRPr="00EF5853" w:rsidRDefault="00B84C47" w:rsidP="00B84C47">
            <w:pPr>
              <w:jc w:val="both"/>
            </w:pPr>
            <w:r w:rsidRPr="004E72B3">
              <w:t>Break down the GPS receiver design steps into four segments and specify their functionality. Also summarize the purpose of frequency down conversion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</w:tcPr>
          <w:p w:rsidR="00B84C47" w:rsidRPr="008E0F04" w:rsidRDefault="00B84C47" w:rsidP="007B151A">
            <w:pPr>
              <w:jc w:val="center"/>
            </w:pPr>
            <w:r>
              <w:t>12</w:t>
            </w: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4C47" w:rsidRPr="00EF5853" w:rsidRDefault="00B84C47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4C47" w:rsidRPr="004E72B3" w:rsidRDefault="00B84C47" w:rsidP="00B84C47">
            <w:pPr>
              <w:jc w:val="both"/>
            </w:pPr>
            <w:r w:rsidRPr="004E72B3">
              <w:t>Evaluate the noise power for the full GPS signal bandwidth of 20MHz in high-end receiver unit. Assume the dominant type of noise in the RF amplifier stage as thermal noise.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</w:tcPr>
          <w:p w:rsidR="00B84C47" w:rsidRPr="008E0F04" w:rsidRDefault="00B84C47" w:rsidP="007B151A">
            <w:pPr>
              <w:jc w:val="center"/>
            </w:pPr>
            <w:r>
              <w:t>4</w:t>
            </w:r>
          </w:p>
        </w:tc>
      </w:tr>
      <w:tr w:rsidR="004E72B3" w:rsidRPr="00EF5853" w:rsidTr="007B151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E72B3" w:rsidRPr="005814FF" w:rsidRDefault="004E72B3" w:rsidP="007B151A">
            <w:pPr>
              <w:jc w:val="center"/>
            </w:pP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47" w:rsidRPr="007817D0" w:rsidRDefault="00B84C47" w:rsidP="00B84C47">
            <w:pPr>
              <w:jc w:val="both"/>
            </w:pPr>
            <w:r w:rsidRPr="00376644">
              <w:rPr>
                <w:bCs/>
              </w:rPr>
              <w:t>The extraction of information for navigational solution can be classified into three categories</w:t>
            </w:r>
            <w:r>
              <w:rPr>
                <w:bCs/>
              </w:rPr>
              <w:t xml:space="preserve">. But recognize </w:t>
            </w:r>
            <w:r w:rsidRPr="007817D0">
              <w:rPr>
                <w:bCs/>
              </w:rPr>
              <w:t xml:space="preserve">the generic </w:t>
            </w:r>
            <w:r>
              <w:rPr>
                <w:bCs/>
              </w:rPr>
              <w:t xml:space="preserve">procedure of these three categories </w:t>
            </w:r>
            <w:r w:rsidRPr="007817D0">
              <w:rPr>
                <w:bCs/>
              </w:rPr>
              <w:t>for extracting information from the signal components.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</w:tcPr>
          <w:p w:rsidR="00B84C47" w:rsidRPr="008E0F04" w:rsidRDefault="00B84C47" w:rsidP="007B151A">
            <w:pPr>
              <w:jc w:val="center"/>
            </w:pPr>
            <w:r>
              <w:t>10</w:t>
            </w:r>
          </w:p>
        </w:tc>
      </w:tr>
      <w:tr w:rsidR="00B84C47" w:rsidRPr="00EF5853" w:rsidTr="007B151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4C47" w:rsidRPr="00EF5853" w:rsidRDefault="00B84C47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84C47" w:rsidRPr="007817D0" w:rsidRDefault="00B84C47" w:rsidP="00B84C47">
            <w:pPr>
              <w:jc w:val="both"/>
              <w:rPr>
                <w:bCs/>
              </w:rPr>
            </w:pPr>
            <w:r w:rsidRPr="007817D0">
              <w:rPr>
                <w:bCs/>
              </w:rPr>
              <w:t xml:space="preserve">Sketch out the navigation message frame structure and compile the information contained in the 50-bps data stream of GPS navigation message frame. 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CC62F1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B84C47" w:rsidRDefault="00B84C47" w:rsidP="007B151A">
            <w:pPr>
              <w:jc w:val="center"/>
            </w:pPr>
            <w:r>
              <w:t>6</w:t>
            </w:r>
          </w:p>
        </w:tc>
      </w:tr>
      <w:tr w:rsidR="007817D0" w:rsidRPr="00EF5853" w:rsidTr="007B151A">
        <w:trPr>
          <w:trHeight w:val="310"/>
        </w:trPr>
        <w:tc>
          <w:tcPr>
            <w:tcW w:w="709" w:type="dxa"/>
            <w:shd w:val="clear" w:color="auto" w:fill="auto"/>
          </w:tcPr>
          <w:p w:rsidR="007817D0" w:rsidRPr="00EF5853" w:rsidRDefault="007817D0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B84C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7D0" w:rsidRPr="00EF5853" w:rsidRDefault="007817D0" w:rsidP="00B84C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17D0" w:rsidRPr="00875196" w:rsidRDefault="007817D0" w:rsidP="007B1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17D0" w:rsidRPr="005814FF" w:rsidRDefault="007817D0" w:rsidP="007B151A">
            <w:pPr>
              <w:jc w:val="center"/>
            </w:pPr>
          </w:p>
        </w:tc>
      </w:tr>
      <w:tr w:rsidR="007817D0" w:rsidRPr="00EF5853" w:rsidTr="007B151A">
        <w:trPr>
          <w:trHeight w:val="90"/>
        </w:trPr>
        <w:tc>
          <w:tcPr>
            <w:tcW w:w="709" w:type="dxa"/>
            <w:shd w:val="clear" w:color="auto" w:fill="auto"/>
          </w:tcPr>
          <w:p w:rsidR="007817D0" w:rsidRPr="00EF5853" w:rsidRDefault="007817D0" w:rsidP="00B84C4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B84C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7D0" w:rsidRPr="007817D0" w:rsidRDefault="007817D0" w:rsidP="00B84C47">
            <w:pPr>
              <w:jc w:val="both"/>
            </w:pPr>
            <w:r w:rsidRPr="007817D0">
              <w:t xml:space="preserve">With neat block diagram describe the generic </w:t>
            </w:r>
            <w:r w:rsidRPr="007817D0">
              <w:rPr>
                <w:bCs/>
              </w:rPr>
              <w:t xml:space="preserve">GPS </w:t>
            </w:r>
            <w:r w:rsidRPr="007817D0">
              <w:t>receiver architecture.</w:t>
            </w:r>
          </w:p>
        </w:tc>
        <w:tc>
          <w:tcPr>
            <w:tcW w:w="1170" w:type="dxa"/>
            <w:shd w:val="clear" w:color="auto" w:fill="auto"/>
          </w:tcPr>
          <w:p w:rsidR="007817D0" w:rsidRDefault="007817D0" w:rsidP="007B151A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817D0" w:rsidRPr="008E0F04" w:rsidRDefault="000D6038" w:rsidP="007B151A">
            <w:pPr>
              <w:jc w:val="center"/>
            </w:pPr>
            <w:r>
              <w:t>16</w:t>
            </w:r>
          </w:p>
        </w:tc>
      </w:tr>
      <w:tr w:rsidR="007817D0" w:rsidRPr="00EF5853" w:rsidTr="007B151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817D0" w:rsidRPr="005814FF" w:rsidRDefault="007817D0" w:rsidP="007B151A">
            <w:pPr>
              <w:jc w:val="center"/>
            </w:pPr>
          </w:p>
        </w:tc>
      </w:tr>
      <w:tr w:rsidR="00B84C47" w:rsidRPr="00EF5853" w:rsidTr="007B151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84C47" w:rsidRPr="005814FF" w:rsidRDefault="00B84C47" w:rsidP="007B151A">
            <w:pPr>
              <w:jc w:val="center"/>
            </w:pPr>
            <w:r w:rsidRPr="003855ED">
              <w:rPr>
                <w:b/>
              </w:rPr>
              <w:lastRenderedPageBreak/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B84C47" w:rsidRPr="00EF5853" w:rsidTr="007B151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4C47" w:rsidRPr="00EF5853" w:rsidRDefault="00B84C47" w:rsidP="00B84C47">
            <w:pPr>
              <w:jc w:val="both"/>
            </w:pPr>
            <w:r w:rsidRPr="0098653E">
              <w:t xml:space="preserve">Retell in your words about </w:t>
            </w:r>
            <w:r>
              <w:t xml:space="preserve">the applications of GPS in surveying and </w:t>
            </w:r>
            <w:r w:rsidRPr="00FB7595">
              <w:t>mapping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B84C47" w:rsidRPr="008E0F04" w:rsidRDefault="00B84C47" w:rsidP="007B151A">
            <w:pPr>
              <w:jc w:val="center"/>
            </w:pPr>
            <w:r>
              <w:t>10</w:t>
            </w:r>
          </w:p>
        </w:tc>
      </w:tr>
      <w:tr w:rsidR="00B84C47" w:rsidRPr="00EF5853" w:rsidTr="007B151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84C47" w:rsidRPr="00EF5853" w:rsidRDefault="00B84C47" w:rsidP="00B84C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4C47" w:rsidRPr="00EF5853" w:rsidRDefault="00B84C47" w:rsidP="00B84C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4C47" w:rsidRPr="00EF5853" w:rsidRDefault="00B84C47" w:rsidP="00B84C47">
            <w:pPr>
              <w:jc w:val="both"/>
            </w:pPr>
            <w:r w:rsidRPr="00FB7595">
              <w:t>Sketch out the real time applications of GPS</w:t>
            </w:r>
            <w:r>
              <w:t xml:space="preserve"> in </w:t>
            </w:r>
            <w:r w:rsidRPr="00FB7595">
              <w:t>air navigation.</w:t>
            </w:r>
          </w:p>
        </w:tc>
        <w:tc>
          <w:tcPr>
            <w:tcW w:w="1170" w:type="dxa"/>
            <w:shd w:val="clear" w:color="auto" w:fill="auto"/>
          </w:tcPr>
          <w:p w:rsidR="00B84C47" w:rsidRDefault="00B84C47" w:rsidP="007B151A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B84C47" w:rsidRPr="008E0F04" w:rsidRDefault="00B84C47" w:rsidP="007B151A">
            <w:pPr>
              <w:jc w:val="center"/>
            </w:pPr>
            <w:r>
              <w:t>10</w:t>
            </w:r>
          </w:p>
        </w:tc>
      </w:tr>
    </w:tbl>
    <w:p w:rsidR="005527A4" w:rsidRDefault="005527A4" w:rsidP="00B84C47"/>
    <w:p w:rsidR="00D3698C" w:rsidRPr="001F7E9B" w:rsidRDefault="00D3698C" w:rsidP="00B84C47"/>
    <w:p w:rsidR="002E336A" w:rsidRDefault="002E336A" w:rsidP="00B84C47"/>
    <w:sectPr w:rsidR="002E336A" w:rsidSect="007B151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5BA" w:rsidRDefault="007205BA" w:rsidP="00CC772B">
      <w:r>
        <w:separator/>
      </w:r>
    </w:p>
  </w:endnote>
  <w:endnote w:type="continuationSeparator" w:id="1">
    <w:p w:rsidR="007205BA" w:rsidRDefault="007205BA" w:rsidP="00CC7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5BA" w:rsidRDefault="007205BA" w:rsidP="00CC772B">
      <w:r>
        <w:separator/>
      </w:r>
    </w:p>
  </w:footnote>
  <w:footnote w:type="continuationSeparator" w:id="1">
    <w:p w:rsidR="007205BA" w:rsidRDefault="007205BA" w:rsidP="00CC77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92AB7"/>
    <w:rsid w:val="000A7F00"/>
    <w:rsid w:val="000D6038"/>
    <w:rsid w:val="000F3EFE"/>
    <w:rsid w:val="001D41FE"/>
    <w:rsid w:val="001D670F"/>
    <w:rsid w:val="001E2222"/>
    <w:rsid w:val="001F54D1"/>
    <w:rsid w:val="001F7E9B"/>
    <w:rsid w:val="00202086"/>
    <w:rsid w:val="00235351"/>
    <w:rsid w:val="00266439"/>
    <w:rsid w:val="002D09FF"/>
    <w:rsid w:val="002D7611"/>
    <w:rsid w:val="002D76BB"/>
    <w:rsid w:val="002E336A"/>
    <w:rsid w:val="002E552A"/>
    <w:rsid w:val="00304757"/>
    <w:rsid w:val="00323414"/>
    <w:rsid w:val="00324247"/>
    <w:rsid w:val="00376644"/>
    <w:rsid w:val="00380146"/>
    <w:rsid w:val="0038331D"/>
    <w:rsid w:val="003855F1"/>
    <w:rsid w:val="003B05A7"/>
    <w:rsid w:val="003B14BC"/>
    <w:rsid w:val="003B1F06"/>
    <w:rsid w:val="003C6BB4"/>
    <w:rsid w:val="003E0262"/>
    <w:rsid w:val="00423DA0"/>
    <w:rsid w:val="0046278F"/>
    <w:rsid w:val="0046314C"/>
    <w:rsid w:val="0046787F"/>
    <w:rsid w:val="004E72B3"/>
    <w:rsid w:val="004F787A"/>
    <w:rsid w:val="00501F18"/>
    <w:rsid w:val="0050571C"/>
    <w:rsid w:val="005133D7"/>
    <w:rsid w:val="005527A4"/>
    <w:rsid w:val="005814FF"/>
    <w:rsid w:val="005D0F4A"/>
    <w:rsid w:val="005D25E6"/>
    <w:rsid w:val="005F011C"/>
    <w:rsid w:val="00606F88"/>
    <w:rsid w:val="0062605C"/>
    <w:rsid w:val="00670A67"/>
    <w:rsid w:val="00681B25"/>
    <w:rsid w:val="006C7354"/>
    <w:rsid w:val="007205BA"/>
    <w:rsid w:val="00725A0A"/>
    <w:rsid w:val="007326F6"/>
    <w:rsid w:val="007437A7"/>
    <w:rsid w:val="007817D0"/>
    <w:rsid w:val="007B151A"/>
    <w:rsid w:val="00802202"/>
    <w:rsid w:val="0081627E"/>
    <w:rsid w:val="00855CB0"/>
    <w:rsid w:val="00875196"/>
    <w:rsid w:val="008A56BE"/>
    <w:rsid w:val="008B0703"/>
    <w:rsid w:val="008C0A70"/>
    <w:rsid w:val="00902165"/>
    <w:rsid w:val="00904D12"/>
    <w:rsid w:val="0095679B"/>
    <w:rsid w:val="0098653E"/>
    <w:rsid w:val="009B53DD"/>
    <w:rsid w:val="009C5A1D"/>
    <w:rsid w:val="00A44579"/>
    <w:rsid w:val="00A80DAD"/>
    <w:rsid w:val="00AA3F2E"/>
    <w:rsid w:val="00AA5E39"/>
    <w:rsid w:val="00AA6B40"/>
    <w:rsid w:val="00AE264C"/>
    <w:rsid w:val="00AF43B6"/>
    <w:rsid w:val="00B009B1"/>
    <w:rsid w:val="00B30475"/>
    <w:rsid w:val="00B47926"/>
    <w:rsid w:val="00B60E7E"/>
    <w:rsid w:val="00B84C47"/>
    <w:rsid w:val="00BA539E"/>
    <w:rsid w:val="00BB5C6B"/>
    <w:rsid w:val="00BF25ED"/>
    <w:rsid w:val="00C37334"/>
    <w:rsid w:val="00C3743D"/>
    <w:rsid w:val="00C43556"/>
    <w:rsid w:val="00C43DE2"/>
    <w:rsid w:val="00C60C6A"/>
    <w:rsid w:val="00C81140"/>
    <w:rsid w:val="00C95F18"/>
    <w:rsid w:val="00CB2395"/>
    <w:rsid w:val="00CB7A50"/>
    <w:rsid w:val="00CC772B"/>
    <w:rsid w:val="00CE1825"/>
    <w:rsid w:val="00CE5503"/>
    <w:rsid w:val="00D3698C"/>
    <w:rsid w:val="00D62341"/>
    <w:rsid w:val="00D64FF9"/>
    <w:rsid w:val="00D75A2C"/>
    <w:rsid w:val="00D94D54"/>
    <w:rsid w:val="00DE0497"/>
    <w:rsid w:val="00E54572"/>
    <w:rsid w:val="00E579B2"/>
    <w:rsid w:val="00E70A47"/>
    <w:rsid w:val="00E824B7"/>
    <w:rsid w:val="00EB0EE0"/>
    <w:rsid w:val="00F11EDB"/>
    <w:rsid w:val="00F162EA"/>
    <w:rsid w:val="00F208C0"/>
    <w:rsid w:val="00F266A7"/>
    <w:rsid w:val="00F55D6F"/>
    <w:rsid w:val="00FB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77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72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3E84B-8F24-42DA-AEB7-DD0E1922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2018-10-17T06:02:00Z</cp:lastPrinted>
  <dcterms:created xsi:type="dcterms:W3CDTF">2018-10-08T10:50:00Z</dcterms:created>
  <dcterms:modified xsi:type="dcterms:W3CDTF">2018-12-10T08:54:00Z</dcterms:modified>
</cp:coreProperties>
</file>